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6E1" w:rsidRPr="00F81022" w:rsidRDefault="009B7FFC" w:rsidP="002075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02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81022" w:rsidRPr="00F81022" w:rsidRDefault="00556672" w:rsidP="00F810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1022">
        <w:rPr>
          <w:rFonts w:ascii="Times New Roman" w:hAnsi="Times New Roman" w:cs="Times New Roman"/>
          <w:b/>
          <w:sz w:val="28"/>
          <w:szCs w:val="28"/>
        </w:rPr>
        <w:t xml:space="preserve">о кандидатах в </w:t>
      </w:r>
      <w:r w:rsidR="009B7FFC" w:rsidRPr="00F81022">
        <w:rPr>
          <w:rFonts w:ascii="Times New Roman" w:hAnsi="Times New Roman" w:cs="Times New Roman"/>
          <w:b/>
          <w:sz w:val="28"/>
          <w:szCs w:val="28"/>
        </w:rPr>
        <w:t>Ревизионную комисси</w:t>
      </w:r>
      <w:r w:rsidR="0015246B" w:rsidRPr="00F81022">
        <w:rPr>
          <w:rFonts w:ascii="Times New Roman" w:hAnsi="Times New Roman" w:cs="Times New Roman"/>
          <w:b/>
          <w:sz w:val="28"/>
          <w:szCs w:val="28"/>
        </w:rPr>
        <w:t>ю</w:t>
      </w:r>
      <w:r w:rsidR="009B7FFC" w:rsidRPr="00F810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021B" w:rsidRPr="00F81022">
        <w:rPr>
          <w:rFonts w:ascii="Times New Roman" w:hAnsi="Times New Roman" w:cs="Times New Roman"/>
          <w:b/>
          <w:sz w:val="28"/>
          <w:szCs w:val="28"/>
        </w:rPr>
        <w:t>ПАО «РусГидро»</w:t>
      </w:r>
      <w:r w:rsidR="00A5021B" w:rsidRPr="00F81022">
        <w:rPr>
          <w:rFonts w:ascii="Times New Roman" w:hAnsi="Times New Roman" w:cs="Times New Roman"/>
          <w:sz w:val="28"/>
          <w:szCs w:val="28"/>
        </w:rPr>
        <w:t xml:space="preserve"> (далее также Общество)</w:t>
      </w:r>
      <w:r w:rsidR="00F81022" w:rsidRPr="00F81022">
        <w:rPr>
          <w:rFonts w:ascii="Times New Roman" w:hAnsi="Times New Roman" w:cs="Times New Roman"/>
          <w:sz w:val="28"/>
          <w:szCs w:val="28"/>
        </w:rPr>
        <w:t>,</w:t>
      </w:r>
    </w:p>
    <w:p w:rsidR="0015246B" w:rsidRPr="00F81022" w:rsidRDefault="00F81022" w:rsidP="00F810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022">
        <w:rPr>
          <w:rFonts w:ascii="Times New Roman" w:hAnsi="Times New Roman" w:cs="Times New Roman"/>
          <w:sz w:val="28"/>
          <w:szCs w:val="28"/>
        </w:rPr>
        <w:t xml:space="preserve"> </w:t>
      </w:r>
      <w:r w:rsidRPr="00F81022">
        <w:rPr>
          <w:rFonts w:ascii="Times New Roman" w:hAnsi="Times New Roman" w:cs="Times New Roman"/>
          <w:b/>
          <w:sz w:val="28"/>
          <w:szCs w:val="28"/>
        </w:rPr>
        <w:t>включая информацию о том, кем выдвинуты кандидаты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81022" w:rsidRPr="00F81022" w:rsidRDefault="00F81022" w:rsidP="002075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246B" w:rsidRPr="00F81022" w:rsidRDefault="0015246B" w:rsidP="001524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022">
        <w:rPr>
          <w:rFonts w:ascii="Times New Roman" w:hAnsi="Times New Roman" w:cs="Times New Roman"/>
          <w:sz w:val="28"/>
          <w:szCs w:val="28"/>
        </w:rPr>
        <w:t xml:space="preserve">Решением Совета директоров Общества 06.04.2026 (протокол от 09.04.2026 №399) в список кандидатур для голосования по выборам в Ревизионную комиссию Общества Общим собранием акционеров Общества по итогам 2025 года были </w:t>
      </w:r>
      <w:r w:rsidR="001E7CAA" w:rsidRPr="00F81022">
        <w:rPr>
          <w:rFonts w:ascii="Times New Roman" w:hAnsi="Times New Roman" w:cs="Times New Roman"/>
          <w:sz w:val="28"/>
          <w:szCs w:val="28"/>
        </w:rPr>
        <w:t>включены следующие</w:t>
      </w:r>
      <w:r w:rsidRPr="00F81022">
        <w:rPr>
          <w:rFonts w:ascii="Times New Roman" w:hAnsi="Times New Roman" w:cs="Times New Roman"/>
          <w:sz w:val="28"/>
          <w:szCs w:val="28"/>
        </w:rPr>
        <w:t xml:space="preserve"> кандидаты: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2345"/>
        <w:gridCol w:w="3746"/>
        <w:gridCol w:w="2986"/>
        <w:gridCol w:w="2782"/>
        <w:gridCol w:w="2134"/>
      </w:tblGrid>
      <w:tr w:rsidR="00A5021B" w:rsidRPr="00F81022" w:rsidTr="001E7CAA">
        <w:trPr>
          <w:jc w:val="center"/>
        </w:trPr>
        <w:tc>
          <w:tcPr>
            <w:tcW w:w="567" w:type="dxa"/>
            <w:vAlign w:val="center"/>
          </w:tcPr>
          <w:p w:rsidR="00FA345D" w:rsidRPr="00F81022" w:rsidRDefault="00FA345D" w:rsidP="005566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2345" w:type="dxa"/>
            <w:vAlign w:val="center"/>
          </w:tcPr>
          <w:p w:rsidR="008354EB" w:rsidRPr="00F81022" w:rsidRDefault="00A5021B" w:rsidP="00835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Фамилия, имя отчество к</w:t>
            </w:r>
            <w:r w:rsidR="00FA345D" w:rsidRPr="00F81022">
              <w:rPr>
                <w:rFonts w:ascii="Times New Roman" w:hAnsi="Times New Roman" w:cs="Times New Roman"/>
                <w:sz w:val="24"/>
                <w:szCs w:val="24"/>
              </w:rPr>
              <w:t>анди</w:t>
            </w:r>
            <w:r w:rsidR="008354EB" w:rsidRPr="00F8102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FA345D"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A345D" w:rsidRPr="00F81022" w:rsidRDefault="00FA345D" w:rsidP="00835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год рождения</w:t>
            </w:r>
          </w:p>
        </w:tc>
        <w:tc>
          <w:tcPr>
            <w:tcW w:w="3746" w:type="dxa"/>
            <w:vAlign w:val="center"/>
          </w:tcPr>
          <w:p w:rsidR="00FA345D" w:rsidRPr="00F81022" w:rsidRDefault="00414D55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</w:t>
            </w:r>
            <w:proofErr w:type="spellEnd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</w:t>
            </w:r>
            <w:proofErr w:type="spellEnd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образовании</w:t>
            </w:r>
            <w:proofErr w:type="spellEnd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кандидата</w:t>
            </w:r>
            <w:proofErr w:type="spellEnd"/>
          </w:p>
        </w:tc>
        <w:tc>
          <w:tcPr>
            <w:tcW w:w="2986" w:type="dxa"/>
            <w:vAlign w:val="center"/>
          </w:tcPr>
          <w:p w:rsidR="00FA345D" w:rsidRPr="00F81022" w:rsidRDefault="00FA345D" w:rsidP="00835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место работы </w:t>
            </w:r>
            <w:r w:rsidR="008354EB"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кандидата </w:t>
            </w:r>
            <w:r w:rsidR="008354EB" w:rsidRPr="00F81022">
              <w:rPr>
                <w:rFonts w:ascii="Times New Roman" w:hAnsi="Times New Roman" w:cs="Times New Roman"/>
                <w:sz w:val="24"/>
                <w:szCs w:val="24"/>
              </w:rPr>
              <w:br/>
              <w:t>(на дату выдвижения)</w:t>
            </w:r>
          </w:p>
        </w:tc>
        <w:tc>
          <w:tcPr>
            <w:tcW w:w="2782" w:type="dxa"/>
            <w:vAlign w:val="center"/>
          </w:tcPr>
          <w:p w:rsidR="008354EB" w:rsidRPr="00F81022" w:rsidRDefault="00FA345D" w:rsidP="00835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Ф.И.О. /наименование акционера, предложившего </w:t>
            </w:r>
            <w:r w:rsidR="00F81022"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(выдвинувшего) </w:t>
            </w:r>
            <w:r w:rsidR="008354EB"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кандидата </w:t>
            </w:r>
            <w:r w:rsidR="00F81022" w:rsidRPr="00F81022">
              <w:rPr>
                <w:rFonts w:ascii="Times New Roman" w:hAnsi="Times New Roman" w:cs="Times New Roman"/>
                <w:sz w:val="24"/>
                <w:szCs w:val="24"/>
              </w:rPr>
              <w:t>для избрания в Ревизионную комиссию*</w:t>
            </w:r>
          </w:p>
          <w:p w:rsidR="00FA345D" w:rsidRPr="00F81022" w:rsidRDefault="00FA345D" w:rsidP="00835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</w:tcPr>
          <w:p w:rsidR="00FA345D" w:rsidRPr="00F81022" w:rsidRDefault="00FA345D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наличии либо </w:t>
            </w:r>
          </w:p>
          <w:p w:rsidR="00FA345D" w:rsidRPr="00F81022" w:rsidRDefault="00FA345D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отсутствии </w:t>
            </w:r>
          </w:p>
          <w:p w:rsidR="00414D55" w:rsidRPr="00F81022" w:rsidRDefault="00FA345D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письменного согласия </w:t>
            </w:r>
          </w:p>
          <w:p w:rsidR="00414D55" w:rsidRPr="00F81022" w:rsidRDefault="00414D55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кандидата на </w:t>
            </w:r>
          </w:p>
          <w:p w:rsidR="00FA345D" w:rsidRPr="00F81022" w:rsidRDefault="00FA345D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избрание в </w:t>
            </w:r>
          </w:p>
          <w:p w:rsidR="00FA345D" w:rsidRPr="00F81022" w:rsidRDefault="00FA345D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Ревизионную </w:t>
            </w:r>
          </w:p>
          <w:p w:rsidR="00FA345D" w:rsidRPr="00F81022" w:rsidRDefault="00FA345D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комиссию (далее – письменное согласие)</w:t>
            </w:r>
          </w:p>
        </w:tc>
      </w:tr>
      <w:tr w:rsidR="00A5021B" w:rsidRPr="00F81022" w:rsidTr="001E7CAA">
        <w:trPr>
          <w:trHeight w:val="557"/>
          <w:jc w:val="center"/>
        </w:trPr>
        <w:tc>
          <w:tcPr>
            <w:tcW w:w="567" w:type="dxa"/>
          </w:tcPr>
          <w:p w:rsidR="00FA345D" w:rsidRPr="00F81022" w:rsidRDefault="00FA345D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345" w:type="dxa"/>
          </w:tcPr>
          <w:p w:rsidR="00FA345D" w:rsidRPr="00F81022" w:rsidRDefault="00FA345D" w:rsidP="00FA3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b/>
                <w:sz w:val="24"/>
                <w:szCs w:val="24"/>
              </w:rPr>
              <w:t>Костенко Глеб Александрович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A345D" w:rsidRPr="00F81022" w:rsidRDefault="00FA345D" w:rsidP="00FA3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1995 г.р.</w:t>
            </w:r>
          </w:p>
        </w:tc>
        <w:tc>
          <w:tcPr>
            <w:tcW w:w="3746" w:type="dxa"/>
          </w:tcPr>
          <w:p w:rsidR="00FA345D" w:rsidRPr="00F81022" w:rsidRDefault="00FA345D" w:rsidP="00FA3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Высшее: </w:t>
            </w:r>
          </w:p>
          <w:p w:rsidR="00FA345D" w:rsidRPr="00F81022" w:rsidRDefault="00FA345D" w:rsidP="00AB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учреждение высшего образования «Национальный исследовательский университет» (ФГБОУ ВО «НИУ МЭИ»), специальность- электроэнергетика и электротехника, квалификация – магистр</w:t>
            </w:r>
            <w:r w:rsidR="00AB4CC0"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1E7CAA"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AB4CC0" w:rsidRPr="00F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6" w:type="dxa"/>
          </w:tcPr>
          <w:p w:rsidR="00FA345D" w:rsidRPr="00F81022" w:rsidRDefault="00FA345D" w:rsidP="00FA3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Департамента, Министерство энергетики Российской Федерации</w:t>
            </w:r>
          </w:p>
          <w:p w:rsidR="00FA345D" w:rsidRPr="00F81022" w:rsidRDefault="00FA345D" w:rsidP="00FA3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45D" w:rsidRPr="00F81022" w:rsidRDefault="00FA345D" w:rsidP="00FA3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FA345D" w:rsidRPr="00F81022" w:rsidRDefault="00FA345D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в лице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Росимущества</w:t>
            </w:r>
            <w:proofErr w:type="spellEnd"/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</w:tcPr>
          <w:p w:rsidR="00FA345D" w:rsidRPr="00F81022" w:rsidRDefault="00FA345D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="00414D55"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="00414D55"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021B" w:rsidRPr="00F81022" w:rsidTr="001E7CAA">
        <w:trPr>
          <w:jc w:val="center"/>
        </w:trPr>
        <w:tc>
          <w:tcPr>
            <w:tcW w:w="567" w:type="dxa"/>
          </w:tcPr>
          <w:p w:rsidR="00414D55" w:rsidRPr="00F81022" w:rsidRDefault="00414D55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2345" w:type="dxa"/>
          </w:tcPr>
          <w:p w:rsidR="00414D55" w:rsidRPr="00F81022" w:rsidRDefault="00414D55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022">
              <w:rPr>
                <w:rFonts w:ascii="Times New Roman" w:hAnsi="Times New Roman" w:cs="Times New Roman"/>
                <w:b/>
                <w:sz w:val="24"/>
                <w:szCs w:val="24"/>
              </w:rPr>
              <w:t>Мальсагов</w:t>
            </w:r>
            <w:proofErr w:type="spellEnd"/>
            <w:r w:rsidRPr="00F810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1022">
              <w:rPr>
                <w:rFonts w:ascii="Times New Roman" w:hAnsi="Times New Roman" w:cs="Times New Roman"/>
                <w:b/>
                <w:sz w:val="24"/>
                <w:szCs w:val="24"/>
              </w:rPr>
              <w:t>Якуб</w:t>
            </w:r>
            <w:proofErr w:type="spellEnd"/>
            <w:r w:rsidRPr="00F810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1022">
              <w:rPr>
                <w:rFonts w:ascii="Times New Roman" w:hAnsi="Times New Roman" w:cs="Times New Roman"/>
                <w:b/>
                <w:sz w:val="24"/>
                <w:szCs w:val="24"/>
              </w:rPr>
              <w:t>Хаджимуратович</w:t>
            </w:r>
            <w:proofErr w:type="spellEnd"/>
            <w:r w:rsidRPr="00F8102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1994 г.р.</w:t>
            </w:r>
          </w:p>
        </w:tc>
        <w:tc>
          <w:tcPr>
            <w:tcW w:w="3746" w:type="dxa"/>
          </w:tcPr>
          <w:p w:rsidR="00414D55" w:rsidRPr="00F81022" w:rsidRDefault="00414D55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Высшее:</w:t>
            </w:r>
          </w:p>
          <w:p w:rsidR="00414D55" w:rsidRPr="00F81022" w:rsidRDefault="00414D55" w:rsidP="00AB4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Финансовый Университет при Правительстве Российской Федерации, специальность – экономика/бухгалтерский учет, анализ, аудит, квалификация – магистр</w:t>
            </w:r>
            <w:r w:rsidR="00AB4CC0"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1E7CAA"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AB4CC0" w:rsidRPr="00F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6" w:type="dxa"/>
          </w:tcPr>
          <w:p w:rsidR="00414D55" w:rsidRPr="00F81022" w:rsidRDefault="00414D55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Начальник отдела Управления, Федеральное агентство по управлению государственным имуществом.</w:t>
            </w:r>
          </w:p>
          <w:p w:rsidR="00414D55" w:rsidRPr="00F81022" w:rsidRDefault="00414D55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414D55" w:rsidRPr="00F81022" w:rsidRDefault="00414D55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в лице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Росимущества</w:t>
            </w:r>
            <w:proofErr w:type="spellEnd"/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</w:tcPr>
          <w:p w:rsidR="00414D55" w:rsidRPr="00F81022" w:rsidRDefault="00414D55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021B" w:rsidRPr="00F81022" w:rsidTr="001E7CAA">
        <w:trPr>
          <w:jc w:val="center"/>
        </w:trPr>
        <w:tc>
          <w:tcPr>
            <w:tcW w:w="567" w:type="dxa"/>
          </w:tcPr>
          <w:p w:rsidR="00414D55" w:rsidRPr="00F81022" w:rsidRDefault="00414D55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45" w:type="dxa"/>
          </w:tcPr>
          <w:p w:rsidR="00414D55" w:rsidRPr="00F81022" w:rsidRDefault="00414D55" w:rsidP="00414D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Репин </w:t>
            </w:r>
          </w:p>
          <w:p w:rsidR="00414D55" w:rsidRPr="00F81022" w:rsidRDefault="00414D55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b/>
                <w:sz w:val="24"/>
                <w:szCs w:val="24"/>
              </w:rPr>
              <w:t>Игорь Николаевич,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4D55" w:rsidRPr="00F81022" w:rsidRDefault="00414D55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1966 г.р.</w:t>
            </w:r>
          </w:p>
        </w:tc>
        <w:tc>
          <w:tcPr>
            <w:tcW w:w="3746" w:type="dxa"/>
          </w:tcPr>
          <w:p w:rsidR="00414D55" w:rsidRPr="00F81022" w:rsidRDefault="00414D55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Высшее:</w:t>
            </w:r>
          </w:p>
          <w:p w:rsidR="00414D55" w:rsidRPr="00F81022" w:rsidRDefault="00414D55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Московский государственный университет им. М.В. Ломоносова, </w:t>
            </w:r>
          </w:p>
          <w:p w:rsidR="00414D55" w:rsidRPr="00F81022" w:rsidRDefault="001E7CAA" w:rsidP="001E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414D55" w:rsidRPr="00F81022">
              <w:rPr>
                <w:rFonts w:ascii="Times New Roman" w:hAnsi="Times New Roman" w:cs="Times New Roman"/>
                <w:sz w:val="24"/>
                <w:szCs w:val="24"/>
              </w:rPr>
              <w:t>пециальность</w:t>
            </w:r>
            <w:proofErr w:type="spellEnd"/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14D55" w:rsidRPr="00F81022">
              <w:rPr>
                <w:rFonts w:ascii="Times New Roman" w:hAnsi="Times New Roman" w:cs="Times New Roman"/>
                <w:sz w:val="24"/>
                <w:szCs w:val="24"/>
              </w:rPr>
              <w:t>гидрология суши, к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валификация - инженер гидролог (</w:t>
            </w:r>
            <w:r w:rsidR="00414D55" w:rsidRPr="00F81022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  <w:r w:rsidR="00414D55" w:rsidRPr="00F81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6" w:type="dxa"/>
          </w:tcPr>
          <w:p w:rsidR="00414D55" w:rsidRPr="00F81022" w:rsidRDefault="00414D55" w:rsidP="00B76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исполнительного директора, </w:t>
            </w:r>
            <w:r w:rsidR="00B763AB" w:rsidRPr="00F81022">
              <w:rPr>
                <w:rFonts w:ascii="Times New Roman" w:hAnsi="Times New Roman" w:cs="Times New Roman"/>
                <w:sz w:val="24"/>
                <w:szCs w:val="24"/>
              </w:rPr>
              <w:t>Ассоциация Р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озничных </w:t>
            </w:r>
            <w:r w:rsidR="00B763AB" w:rsidRPr="00F81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нвесторов.</w:t>
            </w:r>
          </w:p>
        </w:tc>
        <w:tc>
          <w:tcPr>
            <w:tcW w:w="2782" w:type="dxa"/>
          </w:tcPr>
          <w:p w:rsidR="00414D55" w:rsidRPr="00F81022" w:rsidRDefault="00414D55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в лице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Росимущества</w:t>
            </w:r>
            <w:proofErr w:type="spellEnd"/>
          </w:p>
        </w:tc>
        <w:tc>
          <w:tcPr>
            <w:tcW w:w="2134" w:type="dxa"/>
          </w:tcPr>
          <w:p w:rsidR="00414D55" w:rsidRPr="00F81022" w:rsidRDefault="00414D55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021B" w:rsidRPr="00F81022" w:rsidTr="001E7CAA">
        <w:trPr>
          <w:jc w:val="center"/>
        </w:trPr>
        <w:tc>
          <w:tcPr>
            <w:tcW w:w="567" w:type="dxa"/>
          </w:tcPr>
          <w:p w:rsidR="00414D55" w:rsidRPr="00F81022" w:rsidRDefault="00414D55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45" w:type="dxa"/>
          </w:tcPr>
          <w:p w:rsidR="00414D55" w:rsidRPr="00F81022" w:rsidRDefault="00414D55" w:rsidP="00414D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Гончарова </w:t>
            </w:r>
          </w:p>
          <w:p w:rsidR="00414D55" w:rsidRPr="00F81022" w:rsidRDefault="00414D55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b/>
                <w:sz w:val="24"/>
                <w:szCs w:val="24"/>
              </w:rPr>
              <w:t>Алина Сергеевна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14D55" w:rsidRPr="00F81022" w:rsidRDefault="00A5021B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="00414D55"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</w:tc>
        <w:tc>
          <w:tcPr>
            <w:tcW w:w="3746" w:type="dxa"/>
          </w:tcPr>
          <w:p w:rsidR="00A5021B" w:rsidRPr="00F81022" w:rsidRDefault="00A5021B" w:rsidP="00A50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Высшее:</w:t>
            </w:r>
          </w:p>
          <w:p w:rsidR="00414D55" w:rsidRPr="00F81022" w:rsidRDefault="00A5021B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ЧОУ ВО «Московский университет им.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С.Ю.Витте</w:t>
            </w:r>
            <w:proofErr w:type="spellEnd"/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», специальность – юриспруденция, квалификация – бакалавр (2024 г.)</w:t>
            </w:r>
          </w:p>
        </w:tc>
        <w:tc>
          <w:tcPr>
            <w:tcW w:w="2986" w:type="dxa"/>
          </w:tcPr>
          <w:p w:rsidR="00414D55" w:rsidRPr="00F81022" w:rsidRDefault="00414D55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департамента,  Министерство энергетики Российской Федерации.</w:t>
            </w:r>
          </w:p>
        </w:tc>
        <w:tc>
          <w:tcPr>
            <w:tcW w:w="2782" w:type="dxa"/>
          </w:tcPr>
          <w:p w:rsidR="00414D55" w:rsidRPr="00F81022" w:rsidRDefault="00414D55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в лице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Росимущества</w:t>
            </w:r>
            <w:proofErr w:type="spellEnd"/>
          </w:p>
        </w:tc>
        <w:tc>
          <w:tcPr>
            <w:tcW w:w="2134" w:type="dxa"/>
          </w:tcPr>
          <w:p w:rsidR="00414D55" w:rsidRPr="00F81022" w:rsidRDefault="00414D55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021B" w:rsidRPr="00F81022" w:rsidTr="001E7CAA">
        <w:trPr>
          <w:jc w:val="center"/>
        </w:trPr>
        <w:tc>
          <w:tcPr>
            <w:tcW w:w="567" w:type="dxa"/>
          </w:tcPr>
          <w:p w:rsidR="00414D55" w:rsidRPr="00F81022" w:rsidRDefault="00414D55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45" w:type="dxa"/>
          </w:tcPr>
          <w:p w:rsidR="00414D55" w:rsidRPr="00F81022" w:rsidRDefault="00414D55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022">
              <w:rPr>
                <w:rFonts w:ascii="Times New Roman" w:hAnsi="Times New Roman" w:cs="Times New Roman"/>
                <w:b/>
                <w:sz w:val="24"/>
                <w:szCs w:val="24"/>
              </w:rPr>
              <w:t>Яховская</w:t>
            </w:r>
            <w:proofErr w:type="spellEnd"/>
            <w:r w:rsidRPr="00F810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Наталья Викторовна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14D55" w:rsidRPr="00F81022" w:rsidRDefault="00414D55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1984 г.р.</w:t>
            </w:r>
          </w:p>
        </w:tc>
        <w:tc>
          <w:tcPr>
            <w:tcW w:w="3746" w:type="dxa"/>
          </w:tcPr>
          <w:p w:rsidR="00414D55" w:rsidRPr="00F81022" w:rsidRDefault="00414D55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Высшее:</w:t>
            </w:r>
          </w:p>
          <w:p w:rsidR="00414D55" w:rsidRPr="00F81022" w:rsidRDefault="00414D55" w:rsidP="001E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РГАУ-МСХА имени 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br/>
              <w:t>К.А. Тимирязева, специальность: экономика и управления на предприятиях АПК, квалификация: экономист-менеджер</w:t>
            </w:r>
            <w:r w:rsidR="001E7CAA"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(2006 г.)</w:t>
            </w:r>
          </w:p>
        </w:tc>
        <w:tc>
          <w:tcPr>
            <w:tcW w:w="2986" w:type="dxa"/>
          </w:tcPr>
          <w:p w:rsidR="00414D55" w:rsidRPr="00F81022" w:rsidRDefault="00414D55" w:rsidP="0041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Управления, Федеральное агентство по управлению государственным имуществом.</w:t>
            </w:r>
          </w:p>
        </w:tc>
        <w:tc>
          <w:tcPr>
            <w:tcW w:w="2782" w:type="dxa"/>
          </w:tcPr>
          <w:p w:rsidR="00414D55" w:rsidRPr="00F81022" w:rsidRDefault="00414D55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в лице Росимущества</w:t>
            </w:r>
          </w:p>
        </w:tc>
        <w:tc>
          <w:tcPr>
            <w:tcW w:w="2134" w:type="dxa"/>
          </w:tcPr>
          <w:p w:rsidR="00414D55" w:rsidRPr="00F81022" w:rsidRDefault="00414D55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14D55" w:rsidRPr="00F81022" w:rsidRDefault="00414D55" w:rsidP="00414D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1022" w:rsidRPr="00F81022" w:rsidRDefault="00F81022" w:rsidP="00F8102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81022">
        <w:rPr>
          <w:sz w:val="28"/>
          <w:szCs w:val="28"/>
        </w:rPr>
        <w:t xml:space="preserve">* </w:t>
      </w:r>
      <w:r w:rsidRPr="00F81022">
        <w:rPr>
          <w:color w:val="auto"/>
          <w:sz w:val="28"/>
          <w:szCs w:val="28"/>
        </w:rPr>
        <w:t xml:space="preserve">В соответствии с </w:t>
      </w:r>
      <w:bookmarkStart w:id="0" w:name="_GoBack"/>
      <w:bookmarkEnd w:id="0"/>
      <w:r w:rsidRPr="00F81022">
        <w:rPr>
          <w:color w:val="auto"/>
          <w:sz w:val="28"/>
          <w:szCs w:val="28"/>
        </w:rPr>
        <w:t xml:space="preserve">п. </w:t>
      </w:r>
      <w:r w:rsidRPr="00F81022">
        <w:rPr>
          <w:color w:val="auto"/>
          <w:sz w:val="28"/>
          <w:szCs w:val="28"/>
        </w:rPr>
        <w:t>20.1</w:t>
      </w:r>
      <w:r w:rsidRPr="00F81022">
        <w:rPr>
          <w:color w:val="auto"/>
          <w:sz w:val="28"/>
          <w:szCs w:val="28"/>
        </w:rPr>
        <w:t xml:space="preserve"> ст. </w:t>
      </w:r>
      <w:r w:rsidRPr="00F81022">
        <w:rPr>
          <w:color w:val="auto"/>
          <w:sz w:val="28"/>
          <w:szCs w:val="28"/>
        </w:rPr>
        <w:t>20</w:t>
      </w:r>
      <w:r w:rsidRPr="00F81022">
        <w:rPr>
          <w:color w:val="auto"/>
          <w:sz w:val="28"/>
          <w:szCs w:val="28"/>
        </w:rPr>
        <w:t xml:space="preserve"> Устава Общества количественный состав Ревизионной комиссии составляет 5 (Пять) человек. </w:t>
      </w:r>
    </w:p>
    <w:p w:rsidR="00F81022" w:rsidRPr="00F81022" w:rsidRDefault="00F81022" w:rsidP="00F8102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81022">
        <w:rPr>
          <w:color w:val="auto"/>
          <w:sz w:val="28"/>
          <w:szCs w:val="28"/>
        </w:rPr>
        <w:t xml:space="preserve">На основании п. 1 ст. 53 Федерального закона «Об акционерных обществах» (далее – Закон Об АО) и п. 11.1 ст. 11 Устава Общества акционеры (акционер), являющиеся в совокупности владельцами не менее чем 2 % голосующих акций Общества, вправе выдвинуть кандидатов в </w:t>
      </w:r>
      <w:r w:rsidRPr="00F81022">
        <w:rPr>
          <w:color w:val="auto"/>
          <w:sz w:val="28"/>
          <w:szCs w:val="28"/>
        </w:rPr>
        <w:t>Ревизионную комиссию</w:t>
      </w:r>
      <w:r w:rsidRPr="00F81022">
        <w:rPr>
          <w:color w:val="auto"/>
          <w:sz w:val="28"/>
          <w:szCs w:val="28"/>
        </w:rPr>
        <w:t xml:space="preserve">. </w:t>
      </w:r>
    </w:p>
    <w:p w:rsidR="00F81022" w:rsidRPr="00F81022" w:rsidRDefault="00F81022" w:rsidP="00F8102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81022">
        <w:rPr>
          <w:color w:val="auto"/>
          <w:sz w:val="28"/>
          <w:szCs w:val="28"/>
        </w:rPr>
        <w:lastRenderedPageBreak/>
        <w:t>Такие предложения должны поступить в Общество не ранее 01 июля отчетного года и не позднее 31 марта года, следующего за отчетным (п. 11.1 ст. 11 Устава Общества), то есть не позднее 31 марта 2026 года.</w:t>
      </w:r>
    </w:p>
    <w:p w:rsidR="00F81022" w:rsidRPr="00F81022" w:rsidRDefault="00F81022" w:rsidP="00F8102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81022">
        <w:rPr>
          <w:color w:val="auto"/>
          <w:sz w:val="28"/>
          <w:szCs w:val="28"/>
        </w:rPr>
        <w:t xml:space="preserve">В установленный срок </w:t>
      </w:r>
      <w:r w:rsidRPr="00F81022">
        <w:rPr>
          <w:color w:val="auto"/>
          <w:sz w:val="28"/>
          <w:szCs w:val="28"/>
        </w:rPr>
        <w:t>поступило</w:t>
      </w:r>
      <w:r w:rsidRPr="00F81022">
        <w:rPr>
          <w:color w:val="auto"/>
          <w:sz w:val="28"/>
          <w:szCs w:val="28"/>
        </w:rPr>
        <w:t xml:space="preserve"> предложени</w:t>
      </w:r>
      <w:r w:rsidRPr="00F81022">
        <w:rPr>
          <w:color w:val="auto"/>
          <w:sz w:val="28"/>
          <w:szCs w:val="28"/>
        </w:rPr>
        <w:t>е</w:t>
      </w:r>
      <w:r w:rsidRPr="00F81022">
        <w:rPr>
          <w:color w:val="auto"/>
          <w:sz w:val="28"/>
          <w:szCs w:val="28"/>
        </w:rPr>
        <w:t xml:space="preserve"> от акционер</w:t>
      </w:r>
      <w:r w:rsidRPr="00F81022">
        <w:rPr>
          <w:color w:val="auto"/>
          <w:sz w:val="28"/>
          <w:szCs w:val="28"/>
        </w:rPr>
        <w:t xml:space="preserve">а Общества </w:t>
      </w:r>
      <w:r w:rsidRPr="00F81022">
        <w:rPr>
          <w:color w:val="auto"/>
          <w:sz w:val="28"/>
          <w:szCs w:val="28"/>
        </w:rPr>
        <w:t>Российск</w:t>
      </w:r>
      <w:r w:rsidRPr="00F81022">
        <w:rPr>
          <w:color w:val="auto"/>
          <w:sz w:val="28"/>
          <w:szCs w:val="28"/>
        </w:rPr>
        <w:t>ой</w:t>
      </w:r>
      <w:r w:rsidRPr="00F81022">
        <w:rPr>
          <w:color w:val="auto"/>
          <w:sz w:val="28"/>
          <w:szCs w:val="28"/>
        </w:rPr>
        <w:t xml:space="preserve"> Федераци</w:t>
      </w:r>
      <w:r w:rsidRPr="00F81022">
        <w:rPr>
          <w:color w:val="auto"/>
          <w:sz w:val="28"/>
          <w:szCs w:val="28"/>
        </w:rPr>
        <w:t>и</w:t>
      </w:r>
      <w:r w:rsidRPr="00F81022">
        <w:rPr>
          <w:color w:val="auto"/>
          <w:sz w:val="28"/>
          <w:szCs w:val="28"/>
        </w:rPr>
        <w:t xml:space="preserve"> в лице </w:t>
      </w:r>
      <w:proofErr w:type="spellStart"/>
      <w:r w:rsidRPr="00F81022">
        <w:rPr>
          <w:color w:val="auto"/>
          <w:sz w:val="28"/>
          <w:szCs w:val="28"/>
        </w:rPr>
        <w:t>Росимущества</w:t>
      </w:r>
      <w:proofErr w:type="spellEnd"/>
      <w:r w:rsidRPr="00F81022">
        <w:rPr>
          <w:color w:val="auto"/>
          <w:sz w:val="28"/>
          <w:szCs w:val="28"/>
        </w:rPr>
        <w:t xml:space="preserve"> (владеет 62,20% голосующих акций Общества)</w:t>
      </w:r>
      <w:r w:rsidRPr="00F81022">
        <w:rPr>
          <w:color w:val="auto"/>
          <w:sz w:val="28"/>
          <w:szCs w:val="28"/>
        </w:rPr>
        <w:t xml:space="preserve"> которым выдвинуто 5</w:t>
      </w:r>
      <w:r w:rsidRPr="00F81022">
        <w:rPr>
          <w:color w:val="auto"/>
          <w:sz w:val="28"/>
          <w:szCs w:val="28"/>
        </w:rPr>
        <w:t xml:space="preserve"> кандидатур</w:t>
      </w:r>
      <w:r w:rsidRPr="00F81022">
        <w:rPr>
          <w:color w:val="auto"/>
          <w:sz w:val="28"/>
          <w:szCs w:val="28"/>
        </w:rPr>
        <w:t xml:space="preserve"> для избрания в Ревизионную комиссию Общества. К</w:t>
      </w:r>
      <w:r w:rsidRPr="00F81022">
        <w:rPr>
          <w:color w:val="auto"/>
          <w:sz w:val="28"/>
          <w:szCs w:val="28"/>
        </w:rPr>
        <w:t>ажд</w:t>
      </w:r>
      <w:r w:rsidRPr="00F81022">
        <w:rPr>
          <w:color w:val="auto"/>
          <w:sz w:val="28"/>
          <w:szCs w:val="28"/>
        </w:rPr>
        <w:t>ым</w:t>
      </w:r>
      <w:r w:rsidRPr="00F81022">
        <w:rPr>
          <w:color w:val="auto"/>
          <w:sz w:val="28"/>
          <w:szCs w:val="28"/>
        </w:rPr>
        <w:t xml:space="preserve"> кандидат</w:t>
      </w:r>
      <w:r w:rsidRPr="00F81022">
        <w:rPr>
          <w:color w:val="auto"/>
          <w:sz w:val="28"/>
          <w:szCs w:val="28"/>
        </w:rPr>
        <w:t>ом</w:t>
      </w:r>
      <w:r w:rsidRPr="00F81022">
        <w:rPr>
          <w:color w:val="auto"/>
          <w:sz w:val="28"/>
          <w:szCs w:val="28"/>
        </w:rPr>
        <w:t xml:space="preserve"> </w:t>
      </w:r>
      <w:r w:rsidRPr="00F81022">
        <w:rPr>
          <w:color w:val="auto"/>
          <w:sz w:val="28"/>
          <w:szCs w:val="28"/>
        </w:rPr>
        <w:t xml:space="preserve">представлено письменное согласие </w:t>
      </w:r>
      <w:r w:rsidRPr="00F81022">
        <w:rPr>
          <w:color w:val="auto"/>
          <w:sz w:val="28"/>
          <w:szCs w:val="28"/>
        </w:rPr>
        <w:t>на избрание в Ревизионную комиссию</w:t>
      </w:r>
      <w:r w:rsidRPr="00F81022">
        <w:rPr>
          <w:color w:val="auto"/>
          <w:sz w:val="28"/>
          <w:szCs w:val="28"/>
        </w:rPr>
        <w:t xml:space="preserve"> (у Общества имеется письменное согласие каждого кандидата на избрание в Ревизионную комиссию).</w:t>
      </w:r>
    </w:p>
    <w:p w:rsidR="00F81022" w:rsidRPr="00F81022" w:rsidRDefault="00F81022" w:rsidP="00F81022">
      <w:pPr>
        <w:pStyle w:val="Default"/>
        <w:ind w:firstLine="567"/>
        <w:jc w:val="both"/>
        <w:rPr>
          <w:color w:val="auto"/>
          <w:sz w:val="28"/>
          <w:szCs w:val="28"/>
        </w:rPr>
      </w:pPr>
    </w:p>
    <w:sectPr w:rsidR="00F81022" w:rsidRPr="00F81022" w:rsidSect="005566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AA7"/>
    <w:rsid w:val="00042C22"/>
    <w:rsid w:val="000717FD"/>
    <w:rsid w:val="001263D2"/>
    <w:rsid w:val="0015246B"/>
    <w:rsid w:val="001E7CAA"/>
    <w:rsid w:val="002075B1"/>
    <w:rsid w:val="00234F28"/>
    <w:rsid w:val="002A36D7"/>
    <w:rsid w:val="002F0EBC"/>
    <w:rsid w:val="003821A2"/>
    <w:rsid w:val="003B7536"/>
    <w:rsid w:val="003D1DC4"/>
    <w:rsid w:val="00414D55"/>
    <w:rsid w:val="00442A7B"/>
    <w:rsid w:val="00465FA0"/>
    <w:rsid w:val="00556672"/>
    <w:rsid w:val="00564AA7"/>
    <w:rsid w:val="005F1D45"/>
    <w:rsid w:val="008354EB"/>
    <w:rsid w:val="0087314A"/>
    <w:rsid w:val="009036E1"/>
    <w:rsid w:val="00932B60"/>
    <w:rsid w:val="009B7FFC"/>
    <w:rsid w:val="009E3950"/>
    <w:rsid w:val="00A5021B"/>
    <w:rsid w:val="00A87041"/>
    <w:rsid w:val="00AB4CC0"/>
    <w:rsid w:val="00B07C27"/>
    <w:rsid w:val="00B763AB"/>
    <w:rsid w:val="00BB0008"/>
    <w:rsid w:val="00D42866"/>
    <w:rsid w:val="00DD3E79"/>
    <w:rsid w:val="00EC69B6"/>
    <w:rsid w:val="00EC6E94"/>
    <w:rsid w:val="00F20972"/>
    <w:rsid w:val="00F81022"/>
    <w:rsid w:val="00F82B00"/>
    <w:rsid w:val="00F911C1"/>
    <w:rsid w:val="00FA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27871"/>
  <w15:chartTrackingRefBased/>
  <w15:docId w15:val="{5CA98287-0FBB-47BF-95E7-0DD36E1B2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6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F1D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82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21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15</cp:revision>
  <cp:lastPrinted>2025-06-02T15:45:00Z</cp:lastPrinted>
  <dcterms:created xsi:type="dcterms:W3CDTF">2024-05-29T17:05:00Z</dcterms:created>
  <dcterms:modified xsi:type="dcterms:W3CDTF">2026-05-23T08:27:00Z</dcterms:modified>
</cp:coreProperties>
</file>